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B6" w:rsidRPr="002F54A0" w:rsidRDefault="00E51BB6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7F6EF"/>
        </w:rPr>
      </w:pPr>
      <w:proofErr w:type="spellStart"/>
      <w:r w:rsidRPr="002F54A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7F6EF"/>
        </w:rPr>
        <w:t>Больщой</w:t>
      </w:r>
      <w:proofErr w:type="spellEnd"/>
      <w:r w:rsidRPr="002F54A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7F6EF"/>
        </w:rPr>
        <w:t xml:space="preserve"> Арктический заповедник</w:t>
      </w: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7F6EF"/>
        </w:rPr>
      </w:pPr>
    </w:p>
    <w:p w:rsidR="00E51BB6" w:rsidRDefault="00E51BB6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 </w:t>
      </w:r>
      <w:r w:rsidR="008F2534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Большой Арктический заповедник - крупнейший заповедник России и всей Евразии, третий по величине в мире. Его площадь составляет </w:t>
      </w:r>
      <w:r w:rsidR="008B17FE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более </w:t>
      </w:r>
      <w:r w:rsidR="008F2534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4</w:t>
      </w:r>
      <w:r w:rsidR="008B17FE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   </w:t>
      </w:r>
      <w:r w:rsidR="008309AF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миллионов</w:t>
      </w:r>
      <w:r w:rsidR="008B17FE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 гектаров</w:t>
      </w:r>
      <w:r w:rsidR="008F2534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, в том числе 981 тысяча га - морская акватория.</w:t>
      </w:r>
      <w:r w:rsidRPr="002F54A0">
        <w:rPr>
          <w:rFonts w:ascii="Times New Roman" w:hAnsi="Times New Roman" w:cs="Times New Roman"/>
          <w:sz w:val="28"/>
          <w:szCs w:val="28"/>
        </w:rPr>
        <w:t xml:space="preserve"> </w:t>
      </w:r>
      <w:r w:rsidR="008B17FE" w:rsidRPr="002F54A0">
        <w:rPr>
          <w:rFonts w:ascii="Times New Roman" w:hAnsi="Times New Roman" w:cs="Times New Roman"/>
          <w:sz w:val="28"/>
          <w:szCs w:val="28"/>
        </w:rPr>
        <w:t xml:space="preserve">Он </w:t>
      </w:r>
      <w:r w:rsidRPr="002F54A0">
        <w:rPr>
          <w:rFonts w:ascii="Times New Roman" w:hAnsi="Times New Roman" w:cs="Times New Roman"/>
          <w:sz w:val="28"/>
          <w:szCs w:val="28"/>
        </w:rPr>
        <w:t>был создан 11 мая 1993 года</w:t>
      </w:r>
      <w:r w:rsidR="008B17FE" w:rsidRPr="002F54A0">
        <w:rPr>
          <w:rFonts w:ascii="Times New Roman" w:hAnsi="Times New Roman" w:cs="Times New Roman"/>
          <w:sz w:val="28"/>
          <w:szCs w:val="28"/>
        </w:rPr>
        <w:t>.</w:t>
      </w:r>
      <w:r w:rsidRPr="002F54A0">
        <w:rPr>
          <w:rFonts w:ascii="Times New Roman" w:hAnsi="Times New Roman" w:cs="Times New Roman"/>
          <w:sz w:val="28"/>
          <w:szCs w:val="28"/>
        </w:rPr>
        <w:t> </w:t>
      </w:r>
    </w:p>
    <w:p w:rsidR="002F54A0" w:rsidRPr="002F54A0" w:rsidRDefault="002F54A0" w:rsidP="008B17FE">
      <w:pPr>
        <w:pStyle w:val="a4"/>
        <w:ind w:left="-709"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DF4DC"/>
        </w:rPr>
      </w:pPr>
    </w:p>
    <w:p w:rsidR="00E51BB6" w:rsidRDefault="00E51BB6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</w:rPr>
        <w:t>Основная цель создания заповедника - охра</w:t>
      </w:r>
      <w:r w:rsidR="0021636F">
        <w:rPr>
          <w:rFonts w:ascii="Times New Roman" w:hAnsi="Times New Roman" w:cs="Times New Roman"/>
          <w:sz w:val="28"/>
          <w:szCs w:val="28"/>
        </w:rPr>
        <w:t>на гнездовых местообитаний птиц</w:t>
      </w:r>
      <w:r w:rsidRPr="002F54A0">
        <w:rPr>
          <w:rFonts w:ascii="Times New Roman" w:hAnsi="Times New Roman" w:cs="Times New Roman"/>
          <w:sz w:val="28"/>
          <w:szCs w:val="28"/>
        </w:rPr>
        <w:t xml:space="preserve"> (черная казарка, многие кулики и др. виды).</w:t>
      </w:r>
    </w:p>
    <w:p w:rsidR="002F54A0" w:rsidRPr="002F54A0" w:rsidRDefault="002F54A0" w:rsidP="008B17FE">
      <w:pPr>
        <w:pStyle w:val="a4"/>
        <w:ind w:left="-709"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DF4DC"/>
        </w:rPr>
      </w:pPr>
    </w:p>
    <w:p w:rsidR="008B17FE" w:rsidRDefault="00E51BB6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6EF"/>
        </w:rPr>
      </w:pP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Заповедник расположен на островах и побережье Северного Ледовитого океана. Его берега омывают два моря: Карское и море Лаптевых. На всей территории Большого Арктического заповедника распространена многолетняя мерзлота.</w:t>
      </w: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6EF"/>
        </w:rPr>
      </w:pPr>
    </w:p>
    <w:p w:rsidR="001873F4" w:rsidRPr="002F54A0" w:rsidRDefault="00E51BB6" w:rsidP="008B17FE">
      <w:pPr>
        <w:pStyle w:val="a4"/>
        <w:ind w:left="-709" w:firstLine="709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7F6EF"/>
        </w:rPr>
      </w:pP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 Климат здесь весьма суровый, ведь заповедник расположен за полярным кругом.</w:t>
      </w:r>
      <w:r w:rsidRPr="002F54A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7F6EF"/>
        </w:rPr>
        <w:t> </w:t>
      </w:r>
      <w:r w:rsidR="008B17FE" w:rsidRPr="002F54A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Здесь </w:t>
      </w:r>
      <w:r w:rsidRPr="002F54A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находятся единственные в мире материковые арктические пустыни.</w:t>
      </w:r>
    </w:p>
    <w:p w:rsidR="008B17FE" w:rsidRDefault="00E51BB6" w:rsidP="008B17FE">
      <w:pPr>
        <w:pStyle w:val="a4"/>
        <w:ind w:left="-709" w:firstLine="709"/>
        <w:rPr>
          <w:rFonts w:ascii="Times New Roman" w:hAnsi="Times New Roman" w:cs="Times New Roman"/>
          <w:sz w:val="28"/>
          <w:szCs w:val="28"/>
          <w:shd w:val="clear" w:color="auto" w:fill="F7F6EF"/>
        </w:rPr>
      </w:pP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Основной растительностью в этой районе являются мхи и лишайники, стойко переносящие суровые условия Арктики. Они раскрашивают тундру в различные цвета </w:t>
      </w:r>
      <w:proofErr w:type="gramStart"/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от</w:t>
      </w:r>
      <w:proofErr w:type="gramEnd"/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 ярко-желтого до черного.</w:t>
      </w:r>
    </w:p>
    <w:p w:rsidR="002F54A0" w:rsidRPr="002F54A0" w:rsidRDefault="002F54A0" w:rsidP="008B17FE">
      <w:pPr>
        <w:pStyle w:val="a4"/>
        <w:ind w:left="-709" w:firstLine="709"/>
        <w:rPr>
          <w:rFonts w:ascii="Times New Roman" w:hAnsi="Times New Roman" w:cs="Times New Roman"/>
          <w:sz w:val="28"/>
          <w:szCs w:val="28"/>
          <w:shd w:val="clear" w:color="auto" w:fill="F7F6EF"/>
        </w:rPr>
      </w:pPr>
    </w:p>
    <w:p w:rsidR="00E51BB6" w:rsidRDefault="00E51BB6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Из птиц характерными обитателями тундры являются белая сова и куропатка, которые не покидают суровый </w:t>
      </w:r>
      <w:r w:rsidR="008B17FE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край</w:t>
      </w: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 зимой. Такие птицы как сибирская гага, белая и розовая чайки тоже встречаются здесь практически круглый год.</w:t>
      </w:r>
      <w:r w:rsidRPr="002F54A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7F6EF"/>
        </w:rPr>
        <w:t> </w:t>
      </w:r>
      <w:r w:rsidRPr="002F54A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На островах Северной Земли сосредоточены уникальные птичьи базары, расположенные в предельно экстремальных условиях для Северного полушария.</w:t>
      </w:r>
    </w:p>
    <w:p w:rsidR="002F54A0" w:rsidRPr="002F54A0" w:rsidRDefault="002F54A0" w:rsidP="008B17FE">
      <w:pPr>
        <w:pStyle w:val="a4"/>
        <w:ind w:left="-709" w:firstLine="709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7F6EF"/>
        </w:rPr>
      </w:pPr>
    </w:p>
    <w:p w:rsidR="003F3197" w:rsidRDefault="003F3197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2F5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заповеднике встречается 16 видов млекопитающих (волки, песцы, белые медведи, росомахи, овцебыки, северные олени, лемминги и др.), из которых 4 вида - морские животные (моржи, белухи и др.).</w:t>
      </w:r>
      <w:proofErr w:type="gramEnd"/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1BB6" w:rsidRDefault="00E51BB6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Из млекопитающих многочисленны самые маленькие северные звери – лемминги. По всей территории заповедника в</w:t>
      </w:r>
      <w:r w:rsidR="008B17FE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стречается дикий северный олень.</w:t>
      </w: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 </w:t>
      </w:r>
      <w:r w:rsidR="008B17FE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Белый медведь н</w:t>
      </w:r>
      <w:r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>а островах он встречается круглый год, на материковой части - в основном зимой, и чаще на самом севере.</w:t>
      </w:r>
      <w:r w:rsidR="008B17FE" w:rsidRPr="002F54A0">
        <w:rPr>
          <w:rFonts w:ascii="Times New Roman" w:hAnsi="Times New Roman" w:cs="Times New Roman"/>
          <w:sz w:val="28"/>
          <w:szCs w:val="28"/>
          <w:shd w:val="clear" w:color="auto" w:fill="F7F6EF"/>
        </w:rPr>
        <w:t xml:space="preserve"> </w:t>
      </w:r>
      <w:r w:rsidR="00924EAA" w:rsidRPr="002F54A0">
        <w:rPr>
          <w:rFonts w:ascii="Times New Roman" w:hAnsi="Times New Roman" w:cs="Times New Roman"/>
          <w:color w:val="000000"/>
          <w:sz w:val="28"/>
          <w:szCs w:val="28"/>
          <w:shd w:val="clear" w:color="auto" w:fill="E4EFF2"/>
        </w:rPr>
        <w:t xml:space="preserve"> </w:t>
      </w:r>
      <w:r w:rsidR="00924EAA" w:rsidRPr="002F54A0">
        <w:rPr>
          <w:rFonts w:ascii="Times New Roman" w:hAnsi="Times New Roman" w:cs="Times New Roman"/>
          <w:sz w:val="28"/>
          <w:szCs w:val="28"/>
        </w:rPr>
        <w:t>Белый медведь, морж, внесены в красную книгу РФ.</w:t>
      </w: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BB6" w:rsidRPr="002F54A0" w:rsidRDefault="00E51BB6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</w:rPr>
        <w:t>Заповедник принимает туристов и имеет несколько организованных туристских маршрутов в охранной зоне.</w:t>
      </w:r>
    </w:p>
    <w:p w:rsidR="008B17FE" w:rsidRPr="002F54A0" w:rsidRDefault="008B17FE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  <w:shd w:val="clear" w:color="auto" w:fill="FDF4DC"/>
        </w:rPr>
      </w:pPr>
    </w:p>
    <w:p w:rsidR="002F54A0" w:rsidRPr="002F54A0" w:rsidRDefault="002F54A0" w:rsidP="008B17FE">
      <w:pP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4DC"/>
        </w:rPr>
      </w:pPr>
    </w:p>
    <w:p w:rsidR="002F54A0" w:rsidRPr="002F54A0" w:rsidRDefault="002F54A0" w:rsidP="008B17FE">
      <w:pP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4DC"/>
        </w:rPr>
      </w:pPr>
    </w:p>
    <w:p w:rsidR="002F54A0" w:rsidRPr="002F54A0" w:rsidRDefault="002F54A0" w:rsidP="008B17FE">
      <w:pP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4DC"/>
        </w:rPr>
      </w:pPr>
    </w:p>
    <w:p w:rsidR="00924EAA" w:rsidRDefault="00924EAA" w:rsidP="002F54A0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54A0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Государственный</w:t>
      </w:r>
      <w:r w:rsidRPr="002F54A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4DC"/>
        </w:rPr>
        <w:t xml:space="preserve"> </w:t>
      </w:r>
      <w:r w:rsidRPr="002F54A0">
        <w:rPr>
          <w:rFonts w:ascii="Times New Roman" w:hAnsi="Times New Roman" w:cs="Times New Roman"/>
          <w:b/>
          <w:i/>
          <w:sz w:val="28"/>
          <w:szCs w:val="28"/>
          <w:u w:val="single"/>
        </w:rPr>
        <w:t>природный</w:t>
      </w:r>
      <w:r w:rsidRPr="002F54A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4DC"/>
        </w:rPr>
        <w:t xml:space="preserve"> </w:t>
      </w:r>
      <w:r w:rsidR="002F54A0" w:rsidRPr="002F54A0">
        <w:rPr>
          <w:rFonts w:ascii="Times New Roman" w:hAnsi="Times New Roman" w:cs="Times New Roman"/>
          <w:b/>
          <w:i/>
          <w:sz w:val="28"/>
          <w:szCs w:val="28"/>
          <w:u w:val="single"/>
        </w:rPr>
        <w:t>заповедник</w:t>
      </w:r>
      <w:r w:rsidR="008B17FE" w:rsidRPr="002F54A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4DC"/>
        </w:rPr>
        <w:t xml:space="preserve"> </w:t>
      </w:r>
      <w:r w:rsidR="008B17FE" w:rsidRPr="002F54A0">
        <w:rPr>
          <w:rFonts w:ascii="Times New Roman" w:hAnsi="Times New Roman" w:cs="Times New Roman"/>
          <w:b/>
          <w:i/>
          <w:sz w:val="28"/>
          <w:szCs w:val="28"/>
          <w:u w:val="single"/>
        </w:rPr>
        <w:t>«</w:t>
      </w:r>
      <w:r w:rsidRPr="002F54A0">
        <w:rPr>
          <w:rFonts w:ascii="Times New Roman" w:hAnsi="Times New Roman" w:cs="Times New Roman"/>
          <w:b/>
          <w:i/>
          <w:sz w:val="28"/>
          <w:szCs w:val="28"/>
          <w:u w:val="single"/>
        </w:rPr>
        <w:t>Столбы»</w:t>
      </w:r>
    </w:p>
    <w:p w:rsidR="002F54A0" w:rsidRPr="002F54A0" w:rsidRDefault="002F54A0" w:rsidP="002F54A0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4DC"/>
        </w:rPr>
      </w:pPr>
    </w:p>
    <w:p w:rsidR="00924EAA" w:rsidRDefault="00924EAA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Основан</w:t>
      </w:r>
      <w:proofErr w:type="gramEnd"/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30 июня 1925 года по инициативе жителей Красноярска.</w:t>
      </w:r>
      <w:r w:rsidRPr="002F54A0">
        <w:rPr>
          <w:rFonts w:ascii="Times New Roman" w:hAnsi="Times New Roman" w:cs="Times New Roman"/>
          <w:sz w:val="28"/>
          <w:szCs w:val="28"/>
        </w:rPr>
        <w:br/>
      </w:r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Общая площадь — 47</w:t>
      </w:r>
      <w:r w:rsidR="0021636F">
        <w:rPr>
          <w:rFonts w:ascii="Times New Roman" w:hAnsi="Times New Roman" w:cs="Times New Roman"/>
          <w:sz w:val="28"/>
          <w:szCs w:val="28"/>
          <w:shd w:val="clear" w:color="auto" w:fill="FFFFFF"/>
        </w:rPr>
        <w:t>000</w:t>
      </w:r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309AF"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гектаров</w:t>
      </w:r>
      <w:proofErr w:type="gramStart"/>
      <w:r w:rsidR="008309AF"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высота скал «Столбов» — 60-90 м.</w:t>
      </w:r>
      <w:r w:rsidRPr="002F54A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 </w:t>
      </w:r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Животный мир заповедника представлен 58 видами млекопитающих (в основном лесные и таежные виды), а также 199 видами птиц. Некоторые виды животных и растений на территории «Столбов» занесены в Красную книгу России.</w:t>
      </w: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F3197" w:rsidRDefault="00924EAA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3F3197" w:rsidRPr="002F54A0">
        <w:rPr>
          <w:rFonts w:ascii="Times New Roman" w:hAnsi="Times New Roman" w:cs="Times New Roman"/>
          <w:color w:val="444444"/>
          <w:sz w:val="28"/>
          <w:szCs w:val="28"/>
        </w:rPr>
        <w:t>Создан</w:t>
      </w:r>
      <w:proofErr w:type="gramEnd"/>
      <w:r w:rsidR="003F3197" w:rsidRPr="002F54A0">
        <w:rPr>
          <w:rFonts w:ascii="Times New Roman" w:hAnsi="Times New Roman" w:cs="Times New Roman"/>
          <w:color w:val="444444"/>
          <w:sz w:val="28"/>
          <w:szCs w:val="28"/>
        </w:rPr>
        <w:t xml:space="preserve"> с целью сохранение и изучение естественного хода природных процессов и явлений, генетического фонда растительного и животного мира, отдельных видов и сообществ растений и животных, типичных и уникальных для горно-таежных лесов Восточного </w:t>
      </w:r>
      <w:proofErr w:type="spellStart"/>
      <w:r w:rsidR="003F3197" w:rsidRPr="002F54A0">
        <w:rPr>
          <w:rFonts w:ascii="Times New Roman" w:hAnsi="Times New Roman" w:cs="Times New Roman"/>
          <w:color w:val="444444"/>
          <w:sz w:val="28"/>
          <w:szCs w:val="28"/>
        </w:rPr>
        <w:t>Саяна</w:t>
      </w:r>
      <w:proofErr w:type="spellEnd"/>
      <w:r w:rsidR="003F3197" w:rsidRPr="002F54A0">
        <w:rPr>
          <w:rFonts w:ascii="Times New Roman" w:hAnsi="Times New Roman" w:cs="Times New Roman"/>
          <w:color w:val="444444"/>
          <w:sz w:val="28"/>
          <w:szCs w:val="28"/>
        </w:rPr>
        <w:t xml:space="preserve"> экологических систем, а также уникальных сиенитовых останцев, известных под названием “столбы”.</w:t>
      </w: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F3197" w:rsidRDefault="003F3197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54A0">
        <w:rPr>
          <w:rFonts w:ascii="Times New Roman" w:hAnsi="Times New Roman" w:cs="Times New Roman"/>
          <w:color w:val="444444"/>
          <w:sz w:val="28"/>
          <w:szCs w:val="28"/>
        </w:rPr>
        <w:t xml:space="preserve">Первые сведения о Столбах относятся к </w:t>
      </w:r>
      <w:r w:rsidR="008309AF" w:rsidRPr="002F54A0">
        <w:rPr>
          <w:rFonts w:ascii="Times New Roman" w:hAnsi="Times New Roman" w:cs="Times New Roman"/>
          <w:color w:val="444444"/>
          <w:sz w:val="28"/>
          <w:szCs w:val="28"/>
        </w:rPr>
        <w:t>18 столетию</w:t>
      </w:r>
      <w:r w:rsidRPr="002F54A0">
        <w:rPr>
          <w:rFonts w:ascii="Times New Roman" w:hAnsi="Times New Roman" w:cs="Times New Roman"/>
          <w:color w:val="444444"/>
          <w:sz w:val="28"/>
          <w:szCs w:val="28"/>
        </w:rPr>
        <w:t xml:space="preserve">, но лишь во второй половине </w:t>
      </w:r>
      <w:r w:rsidR="008309AF" w:rsidRPr="002F54A0">
        <w:rPr>
          <w:rFonts w:ascii="Times New Roman" w:hAnsi="Times New Roman" w:cs="Times New Roman"/>
          <w:color w:val="444444"/>
          <w:sz w:val="28"/>
          <w:szCs w:val="28"/>
        </w:rPr>
        <w:t>19</w:t>
      </w:r>
      <w:r w:rsidRPr="002F54A0">
        <w:rPr>
          <w:rFonts w:ascii="Times New Roman" w:hAnsi="Times New Roman" w:cs="Times New Roman"/>
          <w:color w:val="444444"/>
          <w:sz w:val="28"/>
          <w:szCs w:val="28"/>
        </w:rPr>
        <w:t xml:space="preserve"> века красноярские любители природы стали посещать эти места не только ради охоты, но и для скалолазания.</w:t>
      </w:r>
      <w:r w:rsidRPr="002F54A0">
        <w:rPr>
          <w:rStyle w:val="apple-converted-space"/>
          <w:rFonts w:ascii="Times New Roman" w:hAnsi="Times New Roman" w:cs="Times New Roman"/>
          <w:color w:val="444444"/>
          <w:sz w:val="28"/>
          <w:szCs w:val="28"/>
        </w:rPr>
        <w:t> </w:t>
      </w:r>
      <w:r w:rsidR="008309AF" w:rsidRPr="002F5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Самые близкие к городу столбы, были названы по номерам – Первый, Второй, Третий, Четвертый. Другие каменные останцы именовали образно – Дед, Перья, Митра, Грифы, </w:t>
      </w:r>
      <w:proofErr w:type="spellStart"/>
      <w:r w:rsidR="008309AF" w:rsidRPr="002F5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Манская</w:t>
      </w:r>
      <w:proofErr w:type="spellEnd"/>
      <w:r w:rsidR="008309AF" w:rsidRPr="002F5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баба...</w:t>
      </w: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924EAA" w:rsidRDefault="00924EAA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С 1851 г. в крае существует «</w:t>
      </w:r>
      <w:proofErr w:type="spellStart"/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столбизм</w:t>
      </w:r>
      <w:proofErr w:type="spellEnd"/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» — массовое спортивно-</w:t>
      </w:r>
      <w:proofErr w:type="gramStart"/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эстетическое движение</w:t>
      </w:r>
      <w:proofErr w:type="gramEnd"/>
      <w:r w:rsidRPr="002F54A0">
        <w:rPr>
          <w:rFonts w:ascii="Times New Roman" w:hAnsi="Times New Roman" w:cs="Times New Roman"/>
          <w:sz w:val="28"/>
          <w:szCs w:val="28"/>
          <w:shd w:val="clear" w:color="auto" w:fill="FFFFFF"/>
        </w:rPr>
        <w:t>, в основе которого лежит свободное лазание по скалам.</w:t>
      </w:r>
      <w:r w:rsidRPr="002F5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F3197" w:rsidRPr="002F54A0" w:rsidRDefault="003F3197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Флора заповедника включает около 740 сосудистых растений и 260 видов мхов. Преобладает пихтовая тайга, типичная для среднегорья Восточных Саян.</w:t>
      </w:r>
      <w:r w:rsidRPr="002F54A0">
        <w:rPr>
          <w:rFonts w:ascii="Times New Roman" w:hAnsi="Times New Roman" w:cs="Times New Roman"/>
          <w:color w:val="000000"/>
          <w:sz w:val="28"/>
          <w:szCs w:val="28"/>
        </w:rPr>
        <w:t xml:space="preserve"> Среди растений, занесённых в Красную книгу России башмачки настоящий и крупноцветный, ятрышник, ковыль; среди птиц - скопа, беркут, </w:t>
      </w:r>
      <w:proofErr w:type="spellStart"/>
      <w:r w:rsidRPr="002F54A0">
        <w:rPr>
          <w:rFonts w:ascii="Times New Roman" w:hAnsi="Times New Roman" w:cs="Times New Roman"/>
          <w:color w:val="000000"/>
          <w:sz w:val="28"/>
          <w:szCs w:val="28"/>
        </w:rPr>
        <w:t>балобан</w:t>
      </w:r>
      <w:proofErr w:type="spellEnd"/>
      <w:r w:rsidRPr="002F54A0">
        <w:rPr>
          <w:rFonts w:ascii="Times New Roman" w:hAnsi="Times New Roman" w:cs="Times New Roman"/>
          <w:color w:val="000000"/>
          <w:sz w:val="28"/>
          <w:szCs w:val="28"/>
        </w:rPr>
        <w:t>, сапсан и др.</w:t>
      </w:r>
    </w:p>
    <w:p w:rsidR="003F3197" w:rsidRPr="002F54A0" w:rsidRDefault="003F3197" w:rsidP="008B17FE">
      <w:pPr>
        <w:pStyle w:val="a4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4A0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достопримечательностью заповедника являются скалы. Общее для всех скал название "Столбы", хотя свои названия имеют все </w:t>
      </w:r>
      <w:proofErr w:type="gramStart"/>
      <w:r w:rsidRPr="002F54A0">
        <w:rPr>
          <w:rFonts w:ascii="Times New Roman" w:hAnsi="Times New Roman" w:cs="Times New Roman"/>
          <w:color w:val="000000"/>
          <w:sz w:val="28"/>
          <w:szCs w:val="28"/>
        </w:rPr>
        <w:t>скалы</w:t>
      </w:r>
      <w:proofErr w:type="gramEnd"/>
      <w:r w:rsidRPr="002F54A0">
        <w:rPr>
          <w:rFonts w:ascii="Times New Roman" w:hAnsi="Times New Roman" w:cs="Times New Roman"/>
          <w:color w:val="000000"/>
          <w:sz w:val="28"/>
          <w:szCs w:val="28"/>
        </w:rPr>
        <w:t xml:space="preserve"> и даже некоторые камни. Различают непосредственно "Столбы" - открытые для туристов скалы, и "Дикие столбы" - скалы, расположенные в глубине заповедника, доступ к которым ограничен.</w:t>
      </w:r>
    </w:p>
    <w:p w:rsidR="008309AF" w:rsidRPr="002F54A0" w:rsidRDefault="008309AF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2F54A0" w:rsidRPr="002F54A0" w:rsidRDefault="002F54A0" w:rsidP="008B17FE">
      <w:pPr>
        <w:pStyle w:val="a4"/>
        <w:ind w:left="-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3F3197" w:rsidRPr="002F54A0" w:rsidRDefault="003F3197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54A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lastRenderedPageBreak/>
        <w:t>Кроноцкий</w:t>
      </w:r>
      <w:proofErr w:type="spellEnd"/>
      <w:r w:rsidRPr="002F54A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государственный природный биосферный заповедник</w:t>
      </w:r>
      <w:r w:rsidRPr="002F54A0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</w:p>
    <w:p w:rsidR="003F3197" w:rsidRPr="002F54A0" w:rsidRDefault="003F3197" w:rsidP="002F54A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</w:rPr>
        <w:t xml:space="preserve"> </w:t>
      </w:r>
      <w:r w:rsidR="008309AF" w:rsidRPr="002F54A0">
        <w:rPr>
          <w:rFonts w:ascii="Times New Roman" w:hAnsi="Times New Roman" w:cs="Times New Roman"/>
          <w:sz w:val="28"/>
          <w:szCs w:val="28"/>
        </w:rPr>
        <w:t>О</w:t>
      </w:r>
      <w:r w:rsidRPr="002F54A0">
        <w:rPr>
          <w:rFonts w:ascii="Times New Roman" w:hAnsi="Times New Roman" w:cs="Times New Roman"/>
          <w:sz w:val="28"/>
          <w:szCs w:val="28"/>
        </w:rPr>
        <w:t>дин из самых крупнейших и старейших заповедников России, располагается на восточном побережье Камчатки и занимает площадь свыше 10 тыс. кв. км. В 1996 году заповедник был включен в Список объектов Всемирного Природного Наследия.</w:t>
      </w:r>
    </w:p>
    <w:p w:rsidR="003F3197" w:rsidRPr="002F54A0" w:rsidRDefault="003F3197" w:rsidP="002F54A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</w:rPr>
        <w:t xml:space="preserve">Из 29 действующих на Камчатке вулканов 12 находятся на территории заповедника. Особым вниманием пользуется сказочный вулкан </w:t>
      </w:r>
      <w:proofErr w:type="spellStart"/>
      <w:r w:rsidRPr="002F54A0">
        <w:rPr>
          <w:rFonts w:ascii="Times New Roman" w:hAnsi="Times New Roman" w:cs="Times New Roman"/>
          <w:sz w:val="28"/>
          <w:szCs w:val="28"/>
        </w:rPr>
        <w:t>Узон</w:t>
      </w:r>
      <w:proofErr w:type="spellEnd"/>
      <w:r w:rsidRPr="002F54A0">
        <w:rPr>
          <w:rFonts w:ascii="Times New Roman" w:hAnsi="Times New Roman" w:cs="Times New Roman"/>
          <w:sz w:val="28"/>
          <w:szCs w:val="28"/>
        </w:rPr>
        <w:t>.</w:t>
      </w:r>
      <w:r w:rsidR="00D1164F" w:rsidRPr="002F54A0">
        <w:rPr>
          <w:rFonts w:ascii="Times New Roman" w:hAnsi="Times New Roman" w:cs="Times New Roman"/>
          <w:sz w:val="28"/>
          <w:szCs w:val="28"/>
          <w:shd w:val="clear" w:color="auto" w:fill="FFFFCC"/>
        </w:rPr>
        <w:t xml:space="preserve"> </w:t>
      </w:r>
      <w:r w:rsidR="00D1164F" w:rsidRPr="002F54A0">
        <w:rPr>
          <w:rFonts w:ascii="Times New Roman" w:hAnsi="Times New Roman" w:cs="Times New Roman"/>
          <w:sz w:val="28"/>
          <w:szCs w:val="28"/>
        </w:rPr>
        <w:t>Здесь в горячих источниках, живут водоросли и бактерии, для которых ядовитый кипяток – среда обитания. </w:t>
      </w:r>
    </w:p>
    <w:p w:rsidR="00D1164F" w:rsidRPr="002F54A0" w:rsidRDefault="00D1164F" w:rsidP="002F54A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</w:rPr>
        <w:t xml:space="preserve">Не менее </w:t>
      </w:r>
      <w:proofErr w:type="spellStart"/>
      <w:r w:rsidRPr="002F54A0">
        <w:rPr>
          <w:rFonts w:ascii="Times New Roman" w:hAnsi="Times New Roman" w:cs="Times New Roman"/>
          <w:sz w:val="28"/>
          <w:szCs w:val="28"/>
        </w:rPr>
        <w:t>Узона</w:t>
      </w:r>
      <w:proofErr w:type="spellEnd"/>
      <w:r w:rsidRPr="002F54A0">
        <w:rPr>
          <w:rFonts w:ascii="Times New Roman" w:hAnsi="Times New Roman" w:cs="Times New Roman"/>
          <w:sz w:val="28"/>
          <w:szCs w:val="28"/>
        </w:rPr>
        <w:t xml:space="preserve"> знаменит и величественен самый высокий вулкан заповедника - </w:t>
      </w:r>
      <w:proofErr w:type="spellStart"/>
      <w:r w:rsidRPr="002F54A0">
        <w:rPr>
          <w:rFonts w:ascii="Times New Roman" w:hAnsi="Times New Roman" w:cs="Times New Roman"/>
          <w:sz w:val="28"/>
          <w:szCs w:val="28"/>
        </w:rPr>
        <w:t>Кроноцкий</w:t>
      </w:r>
      <w:proofErr w:type="spellEnd"/>
      <w:r w:rsidRPr="002F54A0">
        <w:rPr>
          <w:rFonts w:ascii="Times New Roman" w:hAnsi="Times New Roman" w:cs="Times New Roman"/>
          <w:sz w:val="28"/>
          <w:szCs w:val="28"/>
        </w:rPr>
        <w:t xml:space="preserve"> (3528 м.). Почти у всех действующих вулканов заповедника разрушенные вершины, лишь </w:t>
      </w:r>
      <w:proofErr w:type="spellStart"/>
      <w:r w:rsidRPr="002F54A0">
        <w:rPr>
          <w:rFonts w:ascii="Times New Roman" w:hAnsi="Times New Roman" w:cs="Times New Roman"/>
          <w:sz w:val="28"/>
          <w:szCs w:val="28"/>
        </w:rPr>
        <w:t>Кроноцкий</w:t>
      </w:r>
      <w:proofErr w:type="spellEnd"/>
      <w:r w:rsidRPr="002F54A0">
        <w:rPr>
          <w:rFonts w:ascii="Times New Roman" w:hAnsi="Times New Roman" w:cs="Times New Roman"/>
          <w:sz w:val="28"/>
          <w:szCs w:val="28"/>
        </w:rPr>
        <w:t xml:space="preserve"> выделяется сверкающим белизной правильным конусом. На территории заповедника находится также ботанический памятник природы – роща </w:t>
      </w:r>
      <w:r w:rsidRPr="0021636F">
        <w:rPr>
          <w:rFonts w:ascii="Times New Roman" w:hAnsi="Times New Roman" w:cs="Times New Roman"/>
          <w:b/>
          <w:sz w:val="28"/>
          <w:szCs w:val="28"/>
        </w:rPr>
        <w:t>пихты грациозной</w:t>
      </w:r>
      <w:r w:rsidRPr="002F54A0">
        <w:rPr>
          <w:rFonts w:ascii="Times New Roman" w:hAnsi="Times New Roman" w:cs="Times New Roman"/>
          <w:sz w:val="28"/>
          <w:szCs w:val="28"/>
        </w:rPr>
        <w:t>. Этот вид пихты, получивший свое название за исключительную стройность и красоту, единственный в своем роде на земном шаре. </w:t>
      </w:r>
    </w:p>
    <w:p w:rsidR="00D1164F" w:rsidRPr="002F54A0" w:rsidRDefault="00D1164F" w:rsidP="002F54A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</w:rPr>
        <w:t xml:space="preserve">Фауна заповедника (52 вида млекопитающих, 221 вида птиц, 852 вида насекомых) типична для Камчатского полуострова. Здесь много редких животных. В заповеднике обитает крупнейшая популяция дикого северного оленя, большая популяция снежного барана, </w:t>
      </w:r>
      <w:proofErr w:type="spellStart"/>
      <w:r w:rsidRPr="002F54A0">
        <w:rPr>
          <w:rFonts w:ascii="Times New Roman" w:hAnsi="Times New Roman" w:cs="Times New Roman"/>
          <w:sz w:val="28"/>
          <w:szCs w:val="28"/>
        </w:rPr>
        <w:t>эндемичный</w:t>
      </w:r>
      <w:proofErr w:type="spellEnd"/>
      <w:r w:rsidRPr="002F54A0">
        <w:rPr>
          <w:rFonts w:ascii="Times New Roman" w:hAnsi="Times New Roman" w:cs="Times New Roman"/>
          <w:sz w:val="28"/>
          <w:szCs w:val="28"/>
        </w:rPr>
        <w:t xml:space="preserve"> подвид соболя (для охраны которого и был изначально создан заповедник), выдра, росомаха и другие. Вблизи мыса Козлова находится одно из крупнейших на Дальнем Востоке и крупнейшее на Камчатке лежбище сивучей. </w:t>
      </w:r>
    </w:p>
    <w:p w:rsidR="00D1164F" w:rsidRPr="002F54A0" w:rsidRDefault="00D1164F" w:rsidP="002F54A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A0">
        <w:rPr>
          <w:rFonts w:ascii="Times New Roman" w:hAnsi="Times New Roman" w:cs="Times New Roman"/>
          <w:sz w:val="28"/>
          <w:szCs w:val="28"/>
        </w:rPr>
        <w:t xml:space="preserve">Самой большой достопримечательностью </w:t>
      </w:r>
      <w:proofErr w:type="gramStart"/>
      <w:r w:rsidRPr="002F54A0">
        <w:rPr>
          <w:rFonts w:ascii="Times New Roman" w:hAnsi="Times New Roman" w:cs="Times New Roman"/>
          <w:sz w:val="28"/>
          <w:szCs w:val="28"/>
        </w:rPr>
        <w:t>заповедника</w:t>
      </w:r>
      <w:proofErr w:type="gramEnd"/>
      <w:r w:rsidRPr="002F54A0">
        <w:rPr>
          <w:rFonts w:ascii="Times New Roman" w:hAnsi="Times New Roman" w:cs="Times New Roman"/>
          <w:sz w:val="28"/>
          <w:szCs w:val="28"/>
        </w:rPr>
        <w:t xml:space="preserve"> да и всей Камчатки по праву считается знаменитая Долина Гейзеров. Кругом все бурлит, шипит и клокочет! Большими и малыми котлами, </w:t>
      </w:r>
      <w:proofErr w:type="spellStart"/>
      <w:r w:rsidRPr="002F54A0">
        <w:rPr>
          <w:rFonts w:ascii="Times New Roman" w:hAnsi="Times New Roman" w:cs="Times New Roman"/>
          <w:sz w:val="28"/>
          <w:szCs w:val="28"/>
        </w:rPr>
        <w:t>вулканчиками</w:t>
      </w:r>
      <w:proofErr w:type="spellEnd"/>
      <w:r w:rsidRPr="002F54A0">
        <w:rPr>
          <w:rFonts w:ascii="Times New Roman" w:hAnsi="Times New Roman" w:cs="Times New Roman"/>
          <w:sz w:val="28"/>
          <w:szCs w:val="28"/>
        </w:rPr>
        <w:t xml:space="preserve"> кипят под ногами земля и глина, с тропы нельзя сходить ни на шаг – обваришься. Из щелей и трещин земли тут и там поднимается пар, «выстреливают» кипятком и паром небольшие безымянные гейзеры и пульсирующие источники. </w:t>
      </w:r>
      <w:r w:rsidR="008309AF" w:rsidRPr="002F54A0">
        <w:rPr>
          <w:rFonts w:ascii="Times New Roman" w:hAnsi="Times New Roman" w:cs="Times New Roman"/>
          <w:sz w:val="28"/>
          <w:szCs w:val="28"/>
        </w:rPr>
        <w:t>С</w:t>
      </w:r>
      <w:r w:rsidR="00265160" w:rsidRPr="002F54A0">
        <w:rPr>
          <w:rFonts w:ascii="Times New Roman" w:hAnsi="Times New Roman" w:cs="Times New Roman"/>
          <w:sz w:val="28"/>
          <w:szCs w:val="28"/>
        </w:rPr>
        <w:t>толб</w:t>
      </w:r>
      <w:r w:rsidR="008309AF" w:rsidRPr="002F54A0">
        <w:rPr>
          <w:rFonts w:ascii="Times New Roman" w:hAnsi="Times New Roman" w:cs="Times New Roman"/>
          <w:sz w:val="28"/>
          <w:szCs w:val="28"/>
        </w:rPr>
        <w:t>ы</w:t>
      </w:r>
      <w:r w:rsidR="00265160" w:rsidRPr="002F54A0">
        <w:rPr>
          <w:rFonts w:ascii="Times New Roman" w:hAnsi="Times New Roman" w:cs="Times New Roman"/>
          <w:sz w:val="28"/>
          <w:szCs w:val="28"/>
        </w:rPr>
        <w:t xml:space="preserve"> кипятка и пара, </w:t>
      </w:r>
      <w:proofErr w:type="gramStart"/>
      <w:r w:rsidR="00265160" w:rsidRPr="002F54A0">
        <w:rPr>
          <w:rFonts w:ascii="Times New Roman" w:hAnsi="Times New Roman" w:cs="Times New Roman"/>
          <w:sz w:val="28"/>
          <w:szCs w:val="28"/>
        </w:rPr>
        <w:t>подобный</w:t>
      </w:r>
      <w:proofErr w:type="gramEnd"/>
      <w:r w:rsidR="00265160" w:rsidRPr="002F54A0">
        <w:rPr>
          <w:rFonts w:ascii="Times New Roman" w:hAnsi="Times New Roman" w:cs="Times New Roman"/>
          <w:sz w:val="28"/>
          <w:szCs w:val="28"/>
        </w:rPr>
        <w:t xml:space="preserve"> гигантскому грибу взвивается ввысь на 20-30-метровую высоту. </w:t>
      </w:r>
    </w:p>
    <w:p w:rsidR="003F3197" w:rsidRPr="008B17FE" w:rsidRDefault="003F3197" w:rsidP="008B17FE">
      <w:pPr>
        <w:pStyle w:val="a4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F3197" w:rsidRPr="008B17FE" w:rsidSect="0018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534"/>
    <w:rsid w:val="000F120B"/>
    <w:rsid w:val="001873F4"/>
    <w:rsid w:val="0021636F"/>
    <w:rsid w:val="00265160"/>
    <w:rsid w:val="002F54A0"/>
    <w:rsid w:val="003D2BAE"/>
    <w:rsid w:val="003F3197"/>
    <w:rsid w:val="005B1BDA"/>
    <w:rsid w:val="005E5479"/>
    <w:rsid w:val="008309AF"/>
    <w:rsid w:val="008B17FE"/>
    <w:rsid w:val="008F2534"/>
    <w:rsid w:val="00924EAA"/>
    <w:rsid w:val="00D1164F"/>
    <w:rsid w:val="00E5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51BB6"/>
  </w:style>
  <w:style w:type="paragraph" w:styleId="a3">
    <w:name w:val="Normal (Web)"/>
    <w:basedOn w:val="a"/>
    <w:uiPriority w:val="99"/>
    <w:semiHidden/>
    <w:unhideWhenUsed/>
    <w:rsid w:val="003F3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E54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6</cp:revision>
  <dcterms:created xsi:type="dcterms:W3CDTF">2016-12-07T08:28:00Z</dcterms:created>
  <dcterms:modified xsi:type="dcterms:W3CDTF">2016-12-12T11:44:00Z</dcterms:modified>
</cp:coreProperties>
</file>